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423A4" w:rsidTr="00D423A4">
        <w:tc>
          <w:tcPr>
            <w:tcW w:w="2122" w:type="dxa"/>
          </w:tcPr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3CE">
              <w:rPr>
                <w:rFonts w:ascii="Times New Roman" w:hAnsi="Times New Roman" w:cs="Times New Roman"/>
                <w:b/>
                <w:sz w:val="28"/>
                <w:szCs w:val="28"/>
              </w:rPr>
              <w:t>Gyvenimo aprašymas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Gimimo metai ir vieta</w:t>
            </w:r>
          </w:p>
        </w:tc>
        <w:tc>
          <w:tcPr>
            <w:tcW w:w="7506" w:type="dxa"/>
          </w:tcPr>
          <w:p w:rsidR="00D423A4" w:rsidRDefault="0037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1982 m. rugsėjo 1 </w:t>
            </w:r>
            <w:r w:rsidR="00D423A4">
              <w:rPr>
                <w:rFonts w:ascii="Times New Roman" w:hAnsi="Times New Roman" w:cs="Times New Roman"/>
                <w:sz w:val="24"/>
                <w:szCs w:val="24"/>
              </w:rPr>
              <w:t>d., Kelmėje.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Šeiminė padėtis</w:t>
            </w:r>
          </w:p>
        </w:tc>
        <w:tc>
          <w:tcPr>
            <w:tcW w:w="7506" w:type="dxa"/>
          </w:tcPr>
          <w:p w:rsidR="00376EBC" w:rsidRDefault="0037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Ištekėjusi</w:t>
            </w:r>
            <w:r w:rsidR="00D42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EBC" w:rsidRDefault="0037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Vyras – Kęstutis Lapinskas,</w:t>
            </w:r>
          </w:p>
          <w:p w:rsidR="00376EBC" w:rsidRDefault="0037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Dukra – Agnė Lapinskaitė,</w:t>
            </w:r>
          </w:p>
          <w:p w:rsidR="00D423A4" w:rsidRDefault="00D423A4" w:rsidP="0037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Sūnus – </w:t>
            </w:r>
            <w:proofErr w:type="spellStart"/>
            <w:r w:rsidR="00376EBC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="00376EBC">
              <w:rPr>
                <w:rFonts w:ascii="Times New Roman" w:hAnsi="Times New Roman" w:cs="Times New Roman"/>
                <w:sz w:val="24"/>
                <w:szCs w:val="24"/>
              </w:rPr>
              <w:t xml:space="preserve"> Lapinskas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Išsimokslinimas</w:t>
            </w:r>
          </w:p>
        </w:tc>
        <w:tc>
          <w:tcPr>
            <w:tcW w:w="7506" w:type="dxa"/>
          </w:tcPr>
          <w:p w:rsidR="00376EBC" w:rsidRDefault="00376EBC" w:rsidP="00376EBC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2002 m. Šiaulių konservatorija, chorinio dirigavimo specialybė, įgyta muzikos mokyklos chorinio dainavimo mokytojo, choro dirigento, choro (ansamblio) artisto kvalifikacija;</w:t>
            </w:r>
          </w:p>
          <w:p w:rsidR="00376EBC" w:rsidRDefault="00376EBC" w:rsidP="00376EBC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2009 m. Šiaulių universitetas, muzikos bakalauro kvalifikacinis laipsnis, mokytojo profesinė kvalifikacija;</w:t>
            </w:r>
          </w:p>
          <w:p w:rsidR="00376EBC" w:rsidRDefault="00376EBC" w:rsidP="00376EBC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2013 m. Šiaulių universitetas, meno pedagogikos magistro laipsnis.</w:t>
            </w:r>
          </w:p>
          <w:p w:rsidR="00D423A4" w:rsidRDefault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Moka Anglų, rusų kalbas.</w:t>
            </w:r>
            <w:r w:rsidR="00D423A4" w:rsidRPr="00D423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23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423A4" w:rsidRPr="00D423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0A2F" w:rsidTr="00D423A4">
        <w:tc>
          <w:tcPr>
            <w:tcW w:w="2122" w:type="dxa"/>
          </w:tcPr>
          <w:p w:rsidR="00590A2F" w:rsidRPr="00E353CE" w:rsidRDefault="0059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Darbinė veikla</w:t>
            </w:r>
          </w:p>
        </w:tc>
        <w:tc>
          <w:tcPr>
            <w:tcW w:w="7506" w:type="dxa"/>
          </w:tcPr>
          <w:p w:rsidR="00376EBC" w:rsidRDefault="00376EBC" w:rsidP="00376EBC">
            <w:pPr>
              <w:suppressAutoHyphens/>
              <w:ind w:left="144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2002-02-01 – 2006 – mėgėjų meno kolektyvų vadovė, Užvenčio kultūros  centro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Vaiguvos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filialas.</w:t>
            </w:r>
          </w:p>
          <w:p w:rsidR="00376EBC" w:rsidRDefault="00376EBC" w:rsidP="00376EBC">
            <w:pPr>
              <w:suppressAutoHyphens/>
              <w:ind w:left="144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2004-04-01 –  2007-08-30  - renginių   organizatorė,  Kelmės kultūros centro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Gaštynų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filialas.</w:t>
            </w:r>
          </w:p>
          <w:p w:rsidR="00376EBC" w:rsidRDefault="00376EBC" w:rsidP="00376EBC">
            <w:pPr>
              <w:suppressAutoHyphens/>
              <w:ind w:left="144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2007-08-30 – 2010-06-01 – mėgėjų meno kolektyvų vadovė, Kelmės kultūros centro Liolių filialas.</w:t>
            </w:r>
          </w:p>
          <w:p w:rsidR="00376EBC" w:rsidRDefault="00376EBC" w:rsidP="00376EBC">
            <w:pPr>
              <w:suppressAutoHyphens/>
              <w:ind w:left="144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2010-10-01 – 2013-08-25 – meno vadovė, Kelmės kultūros centras.</w:t>
            </w:r>
          </w:p>
          <w:p w:rsidR="00376EBC" w:rsidRDefault="00376EBC" w:rsidP="00376EBC">
            <w:pPr>
              <w:suppressAutoHyphens/>
              <w:ind w:left="144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2006-09-01 – muzikos mokytoja, Kelmės rajono Liolių pagrindinėje mokykloje</w:t>
            </w:r>
          </w:p>
          <w:p w:rsidR="009864BB" w:rsidRDefault="00376EBC" w:rsidP="00376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2013 m. lapkričio 4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Pakražančio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kultūros centro direktorė, </w:t>
            </w:r>
          </w:p>
          <w:p w:rsidR="00590A2F" w:rsidRDefault="00376EBC" w:rsidP="0037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kvalifikacinė kategorija</w:t>
            </w:r>
          </w:p>
        </w:tc>
      </w:tr>
      <w:tr w:rsidR="00E353CE" w:rsidTr="00D423A4">
        <w:tc>
          <w:tcPr>
            <w:tcW w:w="2122" w:type="dxa"/>
          </w:tcPr>
          <w:p w:rsidR="00E353CE" w:rsidRPr="00E353CE" w:rsidRDefault="00E3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Pomėgiai</w:t>
            </w:r>
          </w:p>
        </w:tc>
        <w:tc>
          <w:tcPr>
            <w:tcW w:w="7506" w:type="dxa"/>
          </w:tcPr>
          <w:p w:rsidR="00E353CE" w:rsidRDefault="009864BB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Muzika, s</w:t>
            </w:r>
            <w:r w:rsidR="00056B11">
              <w:rPr>
                <w:rFonts w:ascii="Times New Roman" w:hAnsi="Times New Roman" w:cs="Times New Roman"/>
                <w:sz w:val="24"/>
                <w:szCs w:val="24"/>
              </w:rPr>
              <w:t>portas, gamta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75B46" w:rsidRPr="00B46136" w:rsidRDefault="00175B46">
      <w:pPr>
        <w:rPr>
          <w:rFonts w:ascii="Times New Roman" w:hAnsi="Times New Roman" w:cs="Times New Roman"/>
          <w:sz w:val="24"/>
          <w:szCs w:val="24"/>
        </w:rPr>
      </w:pPr>
    </w:p>
    <w:sectPr w:rsidR="00175B46" w:rsidRPr="00B461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2BFD"/>
    <w:multiLevelType w:val="hybridMultilevel"/>
    <w:tmpl w:val="6ED09CC6"/>
    <w:lvl w:ilvl="0" w:tplc="D61208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2"/>
    <w:rsid w:val="00056B11"/>
    <w:rsid w:val="000835E2"/>
    <w:rsid w:val="00175B46"/>
    <w:rsid w:val="00376EBC"/>
    <w:rsid w:val="003F684C"/>
    <w:rsid w:val="00590A2F"/>
    <w:rsid w:val="009864BB"/>
    <w:rsid w:val="00B46136"/>
    <w:rsid w:val="00D423A4"/>
    <w:rsid w:val="00E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C2B9"/>
  <w15:chartTrackingRefBased/>
  <w15:docId w15:val="{CDC6CC9E-7FEF-45F8-A874-8C04E53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prastasis"/>
    <w:rsid w:val="00376EB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Laima</cp:lastModifiedBy>
  <cp:revision>3</cp:revision>
  <dcterms:created xsi:type="dcterms:W3CDTF">2021-04-07T11:25:00Z</dcterms:created>
  <dcterms:modified xsi:type="dcterms:W3CDTF">2021-04-07T11:47:00Z</dcterms:modified>
</cp:coreProperties>
</file>